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B5D88" w14:textId="77777777" w:rsidR="00F11BA1" w:rsidRDefault="00F11BA1" w:rsidP="00F11BA1">
      <w:pPr>
        <w:rPr>
          <w:b/>
          <w:szCs w:val="20"/>
          <w:shd w:val="clear" w:color="auto" w:fill="FFFFFF"/>
        </w:rPr>
      </w:pPr>
      <w:r w:rsidRPr="002750DB">
        <w:rPr>
          <w:b/>
          <w:szCs w:val="20"/>
          <w:shd w:val="clear" w:color="auto" w:fill="FFFFFF"/>
        </w:rPr>
        <w:t xml:space="preserve">Supplemental Table </w:t>
      </w:r>
      <w:r>
        <w:rPr>
          <w:b/>
          <w:szCs w:val="20"/>
          <w:shd w:val="clear" w:color="auto" w:fill="FFFFFF"/>
        </w:rPr>
        <w:t>6</w:t>
      </w:r>
      <w:r w:rsidRPr="002750DB">
        <w:rPr>
          <w:b/>
          <w:szCs w:val="20"/>
          <w:shd w:val="clear" w:color="auto" w:fill="FFFFFF"/>
        </w:rPr>
        <w:t xml:space="preserve">. </w:t>
      </w:r>
      <w:r>
        <w:rPr>
          <w:b/>
          <w:szCs w:val="20"/>
          <w:shd w:val="clear" w:color="auto" w:fill="FFFFFF"/>
        </w:rPr>
        <w:t>GORILLA</w:t>
      </w:r>
      <w:r w:rsidRPr="002750DB">
        <w:rPr>
          <w:b/>
          <w:szCs w:val="20"/>
          <w:shd w:val="clear" w:color="auto" w:fill="FFFFFF"/>
        </w:rPr>
        <w:t xml:space="preserve"> enriched ontologies for </w:t>
      </w:r>
      <w:r>
        <w:rPr>
          <w:b/>
          <w:szCs w:val="20"/>
          <w:shd w:val="clear" w:color="auto" w:fill="FFFFFF"/>
        </w:rPr>
        <w:t>LASSO</w:t>
      </w:r>
      <w:r w:rsidRPr="002750DB">
        <w:rPr>
          <w:b/>
          <w:szCs w:val="20"/>
          <w:shd w:val="clear" w:color="auto" w:fill="FFFFFF"/>
        </w:rPr>
        <w:t xml:space="preserve"> genes</w:t>
      </w:r>
      <w:r>
        <w:rPr>
          <w:b/>
          <w:szCs w:val="20"/>
          <w:shd w:val="clear" w:color="auto" w:fill="FFFFFF"/>
        </w:rPr>
        <w:t>.*</w:t>
      </w:r>
    </w:p>
    <w:p w14:paraId="615FE200" w14:textId="77777777" w:rsidR="00F11BA1" w:rsidRDefault="00F11BA1" w:rsidP="00F11BA1">
      <w:pPr>
        <w:rPr>
          <w:b/>
          <w:szCs w:val="20"/>
          <w:shd w:val="clear" w:color="auto" w:fill="FFFFFF"/>
        </w:rPr>
      </w:pPr>
    </w:p>
    <w:p w14:paraId="366E11A9" w14:textId="77777777" w:rsidR="00F11BA1" w:rsidRPr="002750DB" w:rsidRDefault="00F11BA1" w:rsidP="00F11BA1">
      <w:pPr>
        <w:rPr>
          <w:b/>
          <w:szCs w:val="20"/>
          <w:shd w:val="clear" w:color="auto" w:fill="FFFFFF"/>
        </w:rPr>
      </w:pPr>
    </w:p>
    <w:tbl>
      <w:tblPr>
        <w:tblW w:w="10442" w:type="dxa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080"/>
        <w:gridCol w:w="1530"/>
        <w:gridCol w:w="3600"/>
        <w:gridCol w:w="1152"/>
        <w:gridCol w:w="1584"/>
      </w:tblGrid>
      <w:tr w:rsidR="00F11BA1" w:rsidRPr="002750DB" w14:paraId="3A59C854" w14:textId="77777777" w:rsidTr="006D1E76">
        <w:trPr>
          <w:trHeight w:val="20"/>
          <w:jc w:val="center"/>
        </w:trPr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A85D4E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Gene Set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105C2A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CA77F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GO Term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2B716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69BE2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A72596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Enrichment</w:t>
            </w:r>
          </w:p>
        </w:tc>
      </w:tr>
      <w:tr w:rsidR="00F11BA1" w:rsidRPr="002750DB" w14:paraId="59259D4D" w14:textId="77777777" w:rsidTr="006D1E76">
        <w:trPr>
          <w:trHeight w:val="1213"/>
          <w:jc w:val="center"/>
        </w:trPr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671A61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Genes</w:t>
            </w:r>
            <w:r w:rsidRPr="002750DB">
              <w:rPr>
                <w:b/>
                <w:bCs/>
                <w:color w:val="000000"/>
              </w:rPr>
              <w:t xml:space="preserve"> with </w:t>
            </w:r>
            <w:r>
              <w:rPr>
                <w:b/>
                <w:bCs/>
                <w:color w:val="000000"/>
              </w:rPr>
              <w:t>higher</w:t>
            </w:r>
            <w:r w:rsidRPr="002750DB">
              <w:rPr>
                <w:b/>
                <w:bCs/>
                <w:color w:val="000000"/>
              </w:rPr>
              <w:t xml:space="preserve"> expression in 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6BC93E" w14:textId="77777777" w:rsidR="00F11BA1" w:rsidRPr="00BF7835" w:rsidRDefault="00F11BA1" w:rsidP="006D1E7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N/A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14065F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>N/A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4542DA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>N/A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2284F4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>N/A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5363B9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>N/A</w:t>
            </w:r>
          </w:p>
        </w:tc>
      </w:tr>
      <w:tr w:rsidR="00F11BA1" w:rsidRPr="002750DB" w14:paraId="0FA71DD5" w14:textId="77777777" w:rsidTr="006D1E76">
        <w:trPr>
          <w:trHeight w:val="20"/>
          <w:jc w:val="center"/>
        </w:trPr>
        <w:tc>
          <w:tcPr>
            <w:tcW w:w="14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107ECC" w14:textId="77777777" w:rsidR="00F11BA1" w:rsidRPr="002750DB" w:rsidRDefault="00F11BA1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Genes</w:t>
            </w:r>
            <w:r w:rsidRPr="002750DB">
              <w:rPr>
                <w:b/>
                <w:bCs/>
                <w:color w:val="000000"/>
              </w:rPr>
              <w:t xml:space="preserve"> with lower expression in 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1A31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D1F3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GO:1900118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0C68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negative regulation of execution phase of apoptosis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9CF2" w14:textId="77777777" w:rsidR="00F11BA1" w:rsidRPr="002750DB" w:rsidRDefault="00F11BA1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1.42E-04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9501" w14:textId="77777777" w:rsidR="00F11BA1" w:rsidRPr="002750DB" w:rsidRDefault="00F11BA1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109.14</w:t>
            </w:r>
          </w:p>
        </w:tc>
      </w:tr>
      <w:tr w:rsidR="00F11BA1" w:rsidRPr="002750DB" w14:paraId="63B64739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303F63" w14:textId="77777777" w:rsidR="00F11BA1" w:rsidRPr="002750DB" w:rsidRDefault="00F11BA1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659F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687D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GO:0001937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7AA0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negative regulation of endothelial cell proliferation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FF4E" w14:textId="77777777" w:rsidR="00F11BA1" w:rsidRPr="002750DB" w:rsidRDefault="00F11BA1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4.80E-04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0922" w14:textId="77777777" w:rsidR="00F11BA1" w:rsidRPr="002750DB" w:rsidRDefault="00F11BA1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60.63</w:t>
            </w:r>
          </w:p>
        </w:tc>
      </w:tr>
      <w:tr w:rsidR="00F11BA1" w:rsidRPr="002750DB" w14:paraId="71EC3124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D748DF" w14:textId="77777777" w:rsidR="00F11BA1" w:rsidRPr="002750DB" w:rsidRDefault="00F11BA1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373D1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F0CD8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GO:1900117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C6DF1" w14:textId="77777777" w:rsidR="00F11BA1" w:rsidRPr="002750DB" w:rsidRDefault="00F11BA1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regulation of execution phase of apoptosis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2AE95" w14:textId="77777777" w:rsidR="00F11BA1" w:rsidRPr="002750DB" w:rsidRDefault="00F11BA1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6.56E-04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08A08" w14:textId="77777777" w:rsidR="00F11BA1" w:rsidRPr="002750DB" w:rsidRDefault="00F11BA1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51.97</w:t>
            </w:r>
          </w:p>
        </w:tc>
      </w:tr>
    </w:tbl>
    <w:p w14:paraId="0D2622EC" w14:textId="77777777" w:rsidR="00F11BA1" w:rsidRPr="00C2612B" w:rsidRDefault="00F11BA1" w:rsidP="00F11BA1">
      <w:pPr>
        <w:rPr>
          <w:sz w:val="20"/>
          <w:szCs w:val="20"/>
          <w:shd w:val="clear" w:color="auto" w:fill="FFFFFF"/>
        </w:rPr>
      </w:pPr>
      <w:r w:rsidRPr="00C2612B">
        <w:rPr>
          <w:sz w:val="20"/>
          <w:szCs w:val="20"/>
          <w:shd w:val="clear" w:color="auto" w:fill="FFFFFF"/>
        </w:rPr>
        <w:t xml:space="preserve">*No ontologies were associated with LASSO genes with higher expression in IA </w:t>
      </w:r>
    </w:p>
    <w:p w14:paraId="0B16807E" w14:textId="77777777" w:rsidR="00F11BA1" w:rsidRPr="002750DB" w:rsidRDefault="00F11BA1" w:rsidP="00F11BA1">
      <w:pPr>
        <w:rPr>
          <w:b/>
          <w:szCs w:val="20"/>
          <w:shd w:val="clear" w:color="auto" w:fill="FFFFFF"/>
        </w:rPr>
      </w:pPr>
    </w:p>
    <w:p w14:paraId="794C238F" w14:textId="77777777" w:rsidR="000505CE" w:rsidRDefault="00F11BA1">
      <w:bookmarkStart w:id="0" w:name="_GoBack"/>
      <w:bookmarkEnd w:id="0"/>
    </w:p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A1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2112AC"/>
    <w:rsid w:val="002351A7"/>
    <w:rsid w:val="00247850"/>
    <w:rsid w:val="00253C05"/>
    <w:rsid w:val="00266708"/>
    <w:rsid w:val="00266C1F"/>
    <w:rsid w:val="002C1312"/>
    <w:rsid w:val="002D4C53"/>
    <w:rsid w:val="002D6488"/>
    <w:rsid w:val="003133A0"/>
    <w:rsid w:val="00314AB6"/>
    <w:rsid w:val="003171A4"/>
    <w:rsid w:val="00372625"/>
    <w:rsid w:val="00381EB1"/>
    <w:rsid w:val="00397F34"/>
    <w:rsid w:val="004672E9"/>
    <w:rsid w:val="004C14DD"/>
    <w:rsid w:val="004C5B12"/>
    <w:rsid w:val="00533EAB"/>
    <w:rsid w:val="00593B64"/>
    <w:rsid w:val="005E5F58"/>
    <w:rsid w:val="00673AA8"/>
    <w:rsid w:val="006953FC"/>
    <w:rsid w:val="006A54A2"/>
    <w:rsid w:val="006B1BB3"/>
    <w:rsid w:val="006D540A"/>
    <w:rsid w:val="006D7D41"/>
    <w:rsid w:val="006F02B5"/>
    <w:rsid w:val="00763AEE"/>
    <w:rsid w:val="00766B97"/>
    <w:rsid w:val="0077282E"/>
    <w:rsid w:val="007C0C31"/>
    <w:rsid w:val="007F301E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7019B"/>
    <w:rsid w:val="00A7268E"/>
    <w:rsid w:val="00A92B8F"/>
    <w:rsid w:val="00AE4102"/>
    <w:rsid w:val="00AE7F6F"/>
    <w:rsid w:val="00B101B1"/>
    <w:rsid w:val="00B23ED6"/>
    <w:rsid w:val="00BB0015"/>
    <w:rsid w:val="00BD0E2F"/>
    <w:rsid w:val="00BF6C52"/>
    <w:rsid w:val="00C12805"/>
    <w:rsid w:val="00C72D58"/>
    <w:rsid w:val="00C95EBE"/>
    <w:rsid w:val="00CD66FD"/>
    <w:rsid w:val="00D10F2F"/>
    <w:rsid w:val="00DC0849"/>
    <w:rsid w:val="00E02E12"/>
    <w:rsid w:val="00E06407"/>
    <w:rsid w:val="00E362BF"/>
    <w:rsid w:val="00E90848"/>
    <w:rsid w:val="00EA5FBB"/>
    <w:rsid w:val="00EA6264"/>
    <w:rsid w:val="00F11BA1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2CE1D0"/>
  <w14:defaultImageDpi w14:val="32767"/>
  <w15:chartTrackingRefBased/>
  <w15:docId w15:val="{B3895C3F-78D5-CC47-95D9-B115AB51A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11BA1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2020-03-06T15:32:00Z</dcterms:created>
  <dcterms:modified xsi:type="dcterms:W3CDTF">2020-03-06T15:32:00Z</dcterms:modified>
</cp:coreProperties>
</file>